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DEE61" w14:textId="0D9088F7" w:rsidR="006459F2" w:rsidRDefault="00247FB8">
      <w:r>
        <w:t>11/9/2021</w:t>
      </w:r>
    </w:p>
    <w:p w14:paraId="7CE323A0" w14:textId="30DA9E4C" w:rsidR="00247FB8" w:rsidRDefault="00247FB8"/>
    <w:p w14:paraId="4DF7961C" w14:textId="4E2CF996" w:rsidR="00247FB8" w:rsidRDefault="00247FB8">
      <w:r>
        <w:t>To: Public Utility Commission of Texas</w:t>
      </w:r>
      <w:r w:rsidR="00C55EB8">
        <w:t>, Control #</w:t>
      </w:r>
      <w:r>
        <w:t>52299</w:t>
      </w:r>
    </w:p>
    <w:p w14:paraId="461F1A3B" w14:textId="323E2898" w:rsidR="00247FB8" w:rsidRDefault="00247FB8"/>
    <w:p w14:paraId="15A81CEC" w14:textId="4FC15315" w:rsidR="00247FB8" w:rsidRDefault="00247FB8">
      <w:r>
        <w:tab/>
        <w:t>Ref: Affected Utility as defined in TWC 13.1394</w:t>
      </w:r>
    </w:p>
    <w:p w14:paraId="469D2066" w14:textId="20033562" w:rsidR="00247FB8" w:rsidRDefault="00247FB8">
      <w:r>
        <w:tab/>
        <w:t xml:space="preserve">        Bivins Station   PWS ID:  TX1710007</w:t>
      </w:r>
    </w:p>
    <w:p w14:paraId="3623C559" w14:textId="1556AB85" w:rsidR="00247FB8" w:rsidRDefault="00247FB8"/>
    <w:p w14:paraId="38FECC08" w14:textId="1AE5B767" w:rsidR="00247FB8" w:rsidRDefault="00247FB8">
      <w:r>
        <w:t>Scout Energy Management LLC</w:t>
      </w:r>
      <w:r w:rsidR="00C55EB8">
        <w:t xml:space="preserve"> (Scout)</w:t>
      </w:r>
      <w:r>
        <w:t xml:space="preserve">, owns and operates </w:t>
      </w:r>
      <w:r w:rsidR="00C55EB8">
        <w:t xml:space="preserve">NTNC public water system </w:t>
      </w:r>
      <w:r>
        <w:t>located in Masterson, Moore County</w:t>
      </w:r>
      <w:r w:rsidR="00C55EB8">
        <w:t>, Texas</w:t>
      </w:r>
      <w:r>
        <w:t>. Scout is not affiliated</w:t>
      </w:r>
      <w:r w:rsidR="00C55EB8">
        <w:t>,</w:t>
      </w:r>
      <w:r>
        <w:t xml:space="preserve"> or operates this PWS</w:t>
      </w:r>
      <w:r w:rsidR="00C55EB8">
        <w:t>,</w:t>
      </w:r>
      <w:r>
        <w:t xml:space="preserve"> with any other water or sewer utility in this area.</w:t>
      </w:r>
    </w:p>
    <w:p w14:paraId="13782BD0" w14:textId="7D39932A" w:rsidR="00247FB8" w:rsidRDefault="00247FB8">
      <w:r>
        <w:t>In the event of an emergency or natural catastrophe the following will serve as points of contact for this utility:</w:t>
      </w:r>
    </w:p>
    <w:p w14:paraId="24CFB6F5" w14:textId="11DC5715" w:rsidR="00247FB8" w:rsidRDefault="00247FB8" w:rsidP="00247FB8">
      <w:pPr>
        <w:pStyle w:val="ListParagraph"/>
        <w:numPr>
          <w:ilvl w:val="0"/>
          <w:numId w:val="1"/>
        </w:numPr>
      </w:pPr>
      <w:r>
        <w:t>Primary POC: Heath Woods, 806-421-8815</w:t>
      </w:r>
    </w:p>
    <w:p w14:paraId="4D0587CF" w14:textId="5D448E92" w:rsidR="00247FB8" w:rsidRDefault="00247FB8" w:rsidP="00247FB8">
      <w:pPr>
        <w:pStyle w:val="ListParagraph"/>
        <w:numPr>
          <w:ilvl w:val="0"/>
          <w:numId w:val="1"/>
        </w:numPr>
      </w:pPr>
      <w:r>
        <w:t>Alternate POC: Tom Chaney, 806-282-8968</w:t>
      </w:r>
    </w:p>
    <w:p w14:paraId="2A1E6077" w14:textId="3C40DE59" w:rsidR="00247FB8" w:rsidRDefault="00247FB8" w:rsidP="00247FB8"/>
    <w:p w14:paraId="1F9EBEDF" w14:textId="03B89800" w:rsidR="00247FB8" w:rsidRDefault="00C55EB8" w:rsidP="00247FB8">
      <w:r>
        <w:t>Our g</w:t>
      </w:r>
      <w:r w:rsidR="00247FB8">
        <w:t>roundwater well</w:t>
      </w:r>
      <w:r>
        <w:t>, ground storage tanks,</w:t>
      </w:r>
      <w:r w:rsidR="00247FB8">
        <w:t xml:space="preserve"> and distribution system are</w:t>
      </w:r>
      <w:r>
        <w:t xml:space="preserve"> all</w:t>
      </w:r>
      <w:r w:rsidR="00247FB8">
        <w:t xml:space="preserve"> located at 9309 West CIG Rd., Masterson, Texas 79058</w:t>
      </w:r>
      <w:r>
        <w:t>.</w:t>
      </w:r>
    </w:p>
    <w:p w14:paraId="5BABFC2F" w14:textId="5F473795" w:rsidR="00C55EB8" w:rsidRDefault="00C55EB8" w:rsidP="00247FB8">
      <w:r>
        <w:t>Please accept this late filing. We were not notified of this requirement until after the November 1</w:t>
      </w:r>
      <w:r w:rsidRPr="00C55EB8">
        <w:rPr>
          <w:vertAlign w:val="superscript"/>
        </w:rPr>
        <w:t>st</w:t>
      </w:r>
      <w:r>
        <w:t xml:space="preserve"> filing deadline had passed.</w:t>
      </w:r>
    </w:p>
    <w:p w14:paraId="2643711E" w14:textId="0457412D" w:rsidR="00247FB8" w:rsidRDefault="00247FB8" w:rsidP="00247FB8"/>
    <w:p w14:paraId="226C1472" w14:textId="54CA0D6E" w:rsidR="00247FB8" w:rsidRDefault="00247FB8" w:rsidP="00247FB8">
      <w:r>
        <w:t>Regards,</w:t>
      </w:r>
    </w:p>
    <w:p w14:paraId="66720715" w14:textId="3F868D77" w:rsidR="00247FB8" w:rsidRDefault="00247FB8" w:rsidP="00247FB8"/>
    <w:p w14:paraId="27EDEA18" w14:textId="14DF296B" w:rsidR="00247FB8" w:rsidRDefault="00026023" w:rsidP="00247FB8">
      <w:r>
        <w:t>Tom Chaney</w:t>
      </w:r>
    </w:p>
    <w:p w14:paraId="5044B9FF" w14:textId="5A952F28" w:rsidR="00026023" w:rsidRDefault="00026023" w:rsidP="00247FB8">
      <w:r>
        <w:t>Lead HSE Coordinator</w:t>
      </w:r>
    </w:p>
    <w:p w14:paraId="0151A62A" w14:textId="71AC03D3" w:rsidR="00026023" w:rsidRDefault="00026023" w:rsidP="00247FB8">
      <w:r>
        <w:t>Scout Energy Partners</w:t>
      </w:r>
    </w:p>
    <w:sectPr w:rsidR="000260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391432"/>
    <w:multiLevelType w:val="hybridMultilevel"/>
    <w:tmpl w:val="E5602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FB8"/>
    <w:rsid w:val="00026023"/>
    <w:rsid w:val="00247FB8"/>
    <w:rsid w:val="006459F2"/>
    <w:rsid w:val="00C5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6764A"/>
  <w15:chartTrackingRefBased/>
  <w15:docId w15:val="{CAFF9AD0-028C-4820-9A9E-08534607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7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Chaney</dc:creator>
  <cp:keywords/>
  <dc:description/>
  <cp:lastModifiedBy>Thomas Chaney</cp:lastModifiedBy>
  <cp:revision>2</cp:revision>
  <cp:lastPrinted>2021-11-11T16:10:00Z</cp:lastPrinted>
  <dcterms:created xsi:type="dcterms:W3CDTF">2021-11-11T16:10:00Z</dcterms:created>
  <dcterms:modified xsi:type="dcterms:W3CDTF">2021-11-11T16:10:00Z</dcterms:modified>
</cp:coreProperties>
</file>